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fyaj4us6d64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empleabilidad digna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Maneras de pensar.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Aprender a aprender.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Resolución de problemas capacidad de conocer, organizar y auto-regular el propio proceso de aprendizaje.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 1 / Habilidades en el marco de la política curricular</w:t>
      </w:r>
    </w:p>
    <w:tbl>
      <w:tblPr>
        <w:tblStyle w:val="Table1"/>
        <w:tblW w:w="1389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93"/>
        <w:tblGridChange w:id="0">
          <w:tblGrid>
            <w:gridCol w:w="1389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Planificación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Planifica sus estrategias de aprendizaje desde el autoconocimiento y la naturaleza y contexto de las tareas por realizar.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Autorregulación</w:t>
            </w:r>
          </w:p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Desarrolla autonomía en las tareas que debe realizar para alcanzar los propósitos que se ha propuesto.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Evaluación</w:t>
            </w:r>
          </w:p>
          <w:p w:rsidR="00000000" w:rsidDel="00000000" w:rsidP="00000000" w:rsidRDefault="00000000" w:rsidRPr="00000000" w14:paraId="0000001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Determina que lo importante no es la respuesta correcta, sino aumentar la comprensión de algo paso a paso.</w:t>
            </w:r>
          </w:p>
        </w:tc>
      </w:tr>
    </w:tbl>
    <w:p w:rsidR="00000000" w:rsidDel="00000000" w:rsidP="00000000" w:rsidRDefault="00000000" w:rsidRPr="00000000" w14:paraId="0000001C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2 / Aprendizajes esperados, indicadores y estrategias de mediación</w:t>
      </w:r>
    </w:p>
    <w:tbl>
      <w:tblPr>
        <w:tblStyle w:val="Table2"/>
        <w:tblW w:w="1304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9"/>
        <w:gridCol w:w="4344"/>
        <w:gridCol w:w="5529"/>
        <w:tblGridChange w:id="0">
          <w:tblGrid>
            <w:gridCol w:w="3169"/>
            <w:gridCol w:w="4344"/>
            <w:gridCol w:w="5529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Coordinación visomotora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Desarrolla habilidades manipulativas en las actividades de la vida cotidiana.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Potencia habilidades manipulativas en las actividades de la vida cotidiana.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30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 movimientos ojo-mano en la ejecución de las habilidades manipulativas que son parte de su vida cotidiana.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8">
      <w:pPr>
        <w:spacing w:after="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spacing w:after="40" w:line="360" w:lineRule="auto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3 / Planificación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Desarrolla habilidades manipulativas en las actividades de la vida cotidiana.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 sus habilidades manipulativas en las actividades de la vida cotidiana.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Resuelve las actividades de la vida cotidiana a partir de las habilidades manipulativas.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Demuestra sus habilidades manipulativas en las actividades de la vida cotidiana.</w:t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Autorregulación</w:t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4 / Autorregulación</w:t>
      </w:r>
    </w:p>
    <w:tbl>
      <w:tblPr>
        <w:tblStyle w:val="Table4"/>
        <w:tblW w:w="141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Potencia habilidades manipulativas en las actividades de la vida cotidiana.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Utiliza habilidades manipulativas en las actividades de la vida cotidiana.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Practica habilidades manipulativas en las actividades de la vida cotidiana.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Mejora sus habilidades manipulativas en las actividades de la vida cotidiana.</w:t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Evaluación</w:t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5 / Evaluación</w:t>
      </w:r>
    </w:p>
    <w:tbl>
      <w:tblPr>
        <w:tblStyle w:val="Table5"/>
        <w:tblW w:w="140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 movimientos ojo-mano en la ejecución de las habilidades manipulativas que son parte de su vida cotidiana.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movimientos ojo-mano en la ejecución de las habilidades manipulativas que son parte de su vida cotidiana.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Emplea movimientos ojo-mano en la ejecución de las habilidades manipulativas que son parte de su vida cotidiana.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Precisa movimientos ojo-mano en la ejecución de las habilidades manipulativas que son parte de su vida cotidiana.</w:t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9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</w:p>
    <w:sectPr>
      <w:footerReference r:id="rId7" w:type="default"/>
      <w:pgSz w:h="11906" w:w="16838" w:orient="landscape"/>
      <w:pgMar w:bottom="1701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znysh7" w:id="5"/>
    <w:bookmarkEnd w:id="5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16AF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AA6E0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C75EA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C75EA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rsid w:val="006A1F0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unhideWhenUsed w:val="1"/>
    <w:qFormat w:val="1"/>
    <w:rsid w:val="000F2AE3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F816AF"/>
    <w:pPr>
      <w:spacing w:after="0" w:line="240" w:lineRule="auto"/>
    </w:pPr>
    <w:rPr>
      <w:lang w:val="es-C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aliases w:val="3,NORMAL"/>
    <w:basedOn w:val="Normal"/>
    <w:link w:val="PrrafodelistaCar"/>
    <w:uiPriority w:val="34"/>
    <w:qFormat w:val="1"/>
    <w:rsid w:val="00F816AF"/>
    <w:pPr>
      <w:spacing w:after="200" w:line="276" w:lineRule="auto"/>
      <w:ind w:left="720"/>
      <w:contextualSpacing w:val="1"/>
    </w:pPr>
    <w:rPr>
      <w:rFonts w:ascii="Calibri" w:cs="Times New Roman" w:eastAsia="Calibri" w:hAnsi="Calibri"/>
      <w:lang w:val="es-ES"/>
    </w:rPr>
  </w:style>
  <w:style w:type="character" w:styleId="PrrafodelistaCar" w:customStyle="1">
    <w:name w:val="Párrafo de lista Car"/>
    <w:aliases w:val="3 Car,NORMAL Car"/>
    <w:link w:val="Prrafodelista"/>
    <w:uiPriority w:val="34"/>
    <w:locked w:val="1"/>
    <w:rsid w:val="00F816AF"/>
    <w:rPr>
      <w:rFonts w:ascii="Calibri" w:cs="Times New Roman" w:eastAsia="Calibri" w:hAnsi="Calibri"/>
    </w:rPr>
  </w:style>
  <w:style w:type="paragraph" w:styleId="Sinespaciado">
    <w:name w:val="No Spacing"/>
    <w:link w:val="SinespaciadoCar"/>
    <w:uiPriority w:val="1"/>
    <w:qFormat w:val="1"/>
    <w:rsid w:val="00F816AF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 w:val="es-CR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F816AF"/>
    <w:rPr>
      <w:rFonts w:ascii="Tahoma" w:cs="Tahoma" w:eastAsia="Times New Roman" w:hAnsi="Tahoma"/>
      <w:sz w:val="24"/>
      <w:szCs w:val="24"/>
      <w:lang w:eastAsia="es-ES" w:val="es-CR"/>
    </w:rPr>
  </w:style>
  <w:style w:type="paragraph" w:styleId="Encabezado">
    <w:name w:val="header"/>
    <w:basedOn w:val="Normal"/>
    <w:link w:val="EncabezadoCar"/>
    <w:uiPriority w:val="99"/>
    <w:unhideWhenUsed w:val="1"/>
    <w:rsid w:val="0020148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01482"/>
    <w:rPr>
      <w:lang w:val="es-CR"/>
    </w:rPr>
  </w:style>
  <w:style w:type="paragraph" w:styleId="Piedepgina">
    <w:name w:val="footer"/>
    <w:basedOn w:val="Normal"/>
    <w:link w:val="PiedepginaCar"/>
    <w:uiPriority w:val="99"/>
    <w:unhideWhenUsed w:val="1"/>
    <w:rsid w:val="0020148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01482"/>
    <w:rPr>
      <w:lang w:val="es-CR"/>
    </w:rPr>
  </w:style>
  <w:style w:type="character" w:styleId="Ttulo1Car" w:customStyle="1">
    <w:name w:val="Título 1 Car"/>
    <w:basedOn w:val="Fuentedeprrafopredeter"/>
    <w:link w:val="Ttulo1"/>
    <w:uiPriority w:val="9"/>
    <w:rsid w:val="00AA6E0A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s-CR"/>
    </w:rPr>
  </w:style>
  <w:style w:type="character" w:styleId="Ttulo2Car" w:customStyle="1">
    <w:name w:val="Título 2 Car"/>
    <w:basedOn w:val="Fuentedeprrafopredeter"/>
    <w:link w:val="Ttulo2"/>
    <w:uiPriority w:val="9"/>
    <w:rsid w:val="00C75EAE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val="es-CR"/>
    </w:rPr>
  </w:style>
  <w:style w:type="character" w:styleId="Ttulo3Car" w:customStyle="1">
    <w:name w:val="Título 3 Car"/>
    <w:basedOn w:val="Fuentedeprrafopredeter"/>
    <w:link w:val="Ttulo3"/>
    <w:uiPriority w:val="9"/>
    <w:rsid w:val="00C75EAE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es-CR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D14443"/>
    <w:pPr>
      <w:spacing w:after="0" w:line="240" w:lineRule="auto"/>
    </w:pPr>
    <w:rPr>
      <w:i w:val="1"/>
      <w:iCs w:val="1"/>
      <w:color w:val="44546a" w:themeColor="text2"/>
      <w:sz w:val="18"/>
      <w:szCs w:val="18"/>
    </w:rPr>
  </w:style>
  <w:style w:type="character" w:styleId="normaltextrun" w:customStyle="1">
    <w:name w:val="normaltextrun"/>
    <w:basedOn w:val="Fuentedeprrafopredeter"/>
    <w:rsid w:val="00156945"/>
  </w:style>
  <w:style w:type="character" w:styleId="eop" w:customStyle="1">
    <w:name w:val="eop"/>
    <w:basedOn w:val="Fuentedeprrafopredeter"/>
    <w:rsid w:val="00156945"/>
  </w:style>
  <w:style w:type="character" w:styleId="Hipervnculo">
    <w:name w:val="Hyperlink"/>
    <w:basedOn w:val="Fuentedeprrafopredeter"/>
    <w:uiPriority w:val="99"/>
    <w:unhideWhenUsed w:val="1"/>
    <w:rsid w:val="00CC635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F1265"/>
    <w:rPr>
      <w:color w:val="954f72" w:themeColor="followedHyperlink"/>
      <w:u w:val="single"/>
    </w:rPr>
  </w:style>
  <w:style w:type="character" w:styleId="Ttulo4Car" w:customStyle="1">
    <w:name w:val="Título 4 Car"/>
    <w:basedOn w:val="Fuentedeprrafopredeter"/>
    <w:link w:val="Ttulo4"/>
    <w:uiPriority w:val="9"/>
    <w:rsid w:val="006A1F01"/>
    <w:rPr>
      <w:rFonts w:asciiTheme="majorHAnsi" w:cstheme="majorBidi" w:eastAsiaTheme="majorEastAsia" w:hAnsiTheme="majorHAnsi"/>
      <w:i w:val="1"/>
      <w:iCs w:val="1"/>
      <w:color w:val="2f5496" w:themeColor="accent1" w:themeShade="0000BF"/>
      <w:lang w:val="es-CR"/>
    </w:rPr>
  </w:style>
  <w:style w:type="character" w:styleId="Ttulo5Car" w:customStyle="1">
    <w:name w:val="Título 5 Car"/>
    <w:basedOn w:val="Fuentedeprrafopredeter"/>
    <w:link w:val="Ttulo5"/>
    <w:uiPriority w:val="9"/>
    <w:rsid w:val="000F2AE3"/>
    <w:rPr>
      <w:rFonts w:asciiTheme="majorHAnsi" w:cstheme="majorBidi" w:eastAsiaTheme="majorEastAsia" w:hAnsiTheme="majorHAnsi"/>
      <w:color w:val="2f5496" w:themeColor="accent1" w:themeShade="0000BF"/>
      <w:lang w:val="es-CR"/>
    </w:rPr>
  </w:style>
  <w:style w:type="paragraph" w:styleId="Default" w:customStyle="1">
    <w:name w:val="Default"/>
    <w:rsid w:val="008D2E9C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  <w:lang w:val="es-C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rtDpivJS1Y3Aw3OG1d7QuL7jA==">CgMxLjAyDmguM2Z5YWo0dXM2ZDY0Mg5oLjRmY20yeXRuM2drbTIOaC5paGR5YjVrdmxkaTgyCWguMzBqMHpsbDIJaC4xZm9iOXRlMgloLjN6bnlzaDc4AHIhMXJFMm9xdHVWejB3a0Z2bXFuemQ5bmgta3ZEdFlFa2ox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2023-02-21T20:37:00Z</dcterms:created>
  <dc:creator>Johanna Marcela Coto Jimenez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